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455D" w14:textId="21F85625" w:rsidR="00C31A4F" w:rsidRPr="00502B34" w:rsidRDefault="001D5F65" w:rsidP="006C5FF7">
      <w:pPr>
        <w:keepLines/>
        <w:numPr>
          <w:ilvl w:val="0"/>
          <w:numId w:val="1"/>
        </w:numPr>
        <w:spacing w:before="240" w:after="0" w:line="240" w:lineRule="auto"/>
        <w:ind w:hanging="357"/>
        <w:jc w:val="both"/>
        <w:rPr>
          <w:rFonts w:ascii="Arial" w:hAnsi="Arial" w:cs="Arial"/>
          <w:szCs w:val="24"/>
        </w:rPr>
      </w:pPr>
      <w:bookmarkStart w:id="0" w:name="_GoBack"/>
      <w:bookmarkEnd w:id="0"/>
      <w:r w:rsidRPr="001E66AA">
        <w:rPr>
          <w:rFonts w:ascii="Arial" w:hAnsi="Arial" w:cs="Arial"/>
          <w:bCs/>
          <w:spacing w:val="-3"/>
        </w:rPr>
        <w:t xml:space="preserve">Key changes </w:t>
      </w:r>
      <w:r w:rsidR="00BB3393">
        <w:rPr>
          <w:rFonts w:ascii="Arial" w:hAnsi="Arial" w:cs="Arial"/>
          <w:bCs/>
          <w:spacing w:val="-3"/>
        </w:rPr>
        <w:t>to</w:t>
      </w:r>
      <w:r w:rsidRPr="001E66AA">
        <w:rPr>
          <w:rFonts w:ascii="Arial" w:hAnsi="Arial" w:cs="Arial"/>
          <w:bCs/>
          <w:spacing w:val="-3"/>
        </w:rPr>
        <w:t xml:space="preserve"> t</w:t>
      </w:r>
      <w:r w:rsidR="00C31A4F" w:rsidRPr="001E66AA">
        <w:rPr>
          <w:rFonts w:ascii="Arial" w:hAnsi="Arial" w:cs="Arial"/>
          <w:bCs/>
          <w:spacing w:val="-3"/>
        </w:rPr>
        <w:t>he</w:t>
      </w:r>
      <w:r w:rsidR="00C31A4F" w:rsidRPr="001E66AA">
        <w:rPr>
          <w:rFonts w:ascii="Arial" w:hAnsi="Arial" w:cs="Arial"/>
          <w:szCs w:val="24"/>
        </w:rPr>
        <w:t xml:space="preserve"> </w:t>
      </w:r>
      <w:r w:rsidR="001E66AA" w:rsidRPr="001E66AA">
        <w:rPr>
          <w:rFonts w:ascii="Arial" w:hAnsi="Arial" w:cs="Arial"/>
          <w:kern w:val="20"/>
          <w:szCs w:val="24"/>
        </w:rPr>
        <w:t>Work Health and Safety and Other Legislation Amendment Bill 2017</w:t>
      </w:r>
      <w:r w:rsidR="001E66AA" w:rsidRPr="001E66AA">
        <w:rPr>
          <w:rFonts w:ascii="Arial" w:hAnsi="Arial" w:cs="Arial"/>
          <w:szCs w:val="24"/>
        </w:rPr>
        <w:t xml:space="preserve"> </w:t>
      </w:r>
      <w:r w:rsidR="00C31A4F" w:rsidRPr="001E66AA">
        <w:rPr>
          <w:rFonts w:ascii="Arial" w:hAnsi="Arial" w:cs="Arial"/>
          <w:bCs/>
          <w:spacing w:val="-3"/>
        </w:rPr>
        <w:t>include:</w:t>
      </w:r>
    </w:p>
    <w:p w14:paraId="1572CC7E" w14:textId="54C0068F" w:rsidR="00502B34" w:rsidRDefault="006C5FF7" w:rsidP="0079654C">
      <w:pPr>
        <w:pStyle w:val="ListParagraph"/>
        <w:numPr>
          <w:ilvl w:val="0"/>
          <w:numId w:val="3"/>
        </w:numPr>
        <w:spacing w:before="120" w:after="0" w:line="240" w:lineRule="auto"/>
        <w:ind w:left="709" w:hanging="357"/>
        <w:contextualSpacing w:val="0"/>
        <w:jc w:val="both"/>
        <w:rPr>
          <w:rFonts w:ascii="Arial" w:hAnsi="Arial" w:cs="Arial"/>
        </w:rPr>
      </w:pPr>
      <w:r>
        <w:rPr>
          <w:rFonts w:ascii="Arial" w:hAnsi="Arial" w:cs="Arial"/>
        </w:rPr>
        <w:t>i</w:t>
      </w:r>
      <w:r w:rsidR="00502B34" w:rsidRPr="00502B34">
        <w:rPr>
          <w:rFonts w:ascii="Arial" w:hAnsi="Arial" w:cs="Arial"/>
        </w:rPr>
        <w:t>ntroduc</w:t>
      </w:r>
      <w:r w:rsidR="00445F9A">
        <w:rPr>
          <w:rFonts w:ascii="Arial" w:hAnsi="Arial" w:cs="Arial"/>
        </w:rPr>
        <w:t>ing an</w:t>
      </w:r>
      <w:r w:rsidR="00502B34" w:rsidRPr="00502B34">
        <w:rPr>
          <w:rFonts w:ascii="Arial" w:hAnsi="Arial" w:cs="Arial"/>
        </w:rPr>
        <w:t xml:space="preserve"> offence of industrial manslaughter (negligence causing death); </w:t>
      </w:r>
    </w:p>
    <w:p w14:paraId="696CA10A" w14:textId="77777777" w:rsidR="00502B34" w:rsidRDefault="00502B34" w:rsidP="0079654C">
      <w:pPr>
        <w:pStyle w:val="ListParagraph"/>
        <w:numPr>
          <w:ilvl w:val="0"/>
          <w:numId w:val="3"/>
        </w:numPr>
        <w:spacing w:before="120" w:after="0" w:line="240" w:lineRule="auto"/>
        <w:ind w:left="709" w:hanging="357"/>
        <w:contextualSpacing w:val="0"/>
        <w:jc w:val="both"/>
        <w:rPr>
          <w:rFonts w:ascii="Arial" w:hAnsi="Arial" w:cs="Arial"/>
        </w:rPr>
      </w:pPr>
      <w:r w:rsidRPr="00502B34">
        <w:rPr>
          <w:rFonts w:ascii="Arial" w:hAnsi="Arial" w:cs="Arial"/>
        </w:rPr>
        <w:t>establishing an independent statutory office for work health and safety prosecutions;</w:t>
      </w:r>
    </w:p>
    <w:p w14:paraId="75B8A463" w14:textId="1592F212" w:rsidR="00502B34" w:rsidRPr="000C03E7" w:rsidRDefault="000C03E7" w:rsidP="0079654C">
      <w:pPr>
        <w:pStyle w:val="ListParagraph"/>
        <w:numPr>
          <w:ilvl w:val="0"/>
          <w:numId w:val="3"/>
        </w:numPr>
        <w:spacing w:before="120" w:after="0" w:line="240" w:lineRule="auto"/>
        <w:ind w:left="709" w:hanging="357"/>
        <w:contextualSpacing w:val="0"/>
        <w:jc w:val="both"/>
        <w:rPr>
          <w:rFonts w:ascii="Arial" w:hAnsi="Arial" w:cs="Arial"/>
        </w:rPr>
      </w:pPr>
      <w:r w:rsidRPr="000C03E7">
        <w:rPr>
          <w:rFonts w:ascii="Arial" w:hAnsi="Arial" w:cs="Arial"/>
        </w:rPr>
        <w:t>expand</w:t>
      </w:r>
      <w:r w:rsidR="00445F9A">
        <w:rPr>
          <w:rFonts w:ascii="Arial" w:hAnsi="Arial" w:cs="Arial"/>
        </w:rPr>
        <w:t>ing</w:t>
      </w:r>
      <w:r w:rsidRPr="000C03E7">
        <w:rPr>
          <w:rFonts w:ascii="Arial" w:hAnsi="Arial" w:cs="Arial"/>
        </w:rPr>
        <w:t xml:space="preserve"> the jurisdiction of the Queensland Industrial Relations Commission (QIRC) to hear and determine disputes relating to work health and safety issues, cease work matters, requests for assistance by health and safety representatives, and the provision of information to health and safety representatives;</w:t>
      </w:r>
    </w:p>
    <w:p w14:paraId="3A6A0CA5" w14:textId="32832A42" w:rsidR="000C03E7" w:rsidRPr="000C03E7" w:rsidRDefault="00445F9A" w:rsidP="0079654C">
      <w:pPr>
        <w:pStyle w:val="ListParagraph"/>
        <w:numPr>
          <w:ilvl w:val="0"/>
          <w:numId w:val="3"/>
        </w:numPr>
        <w:spacing w:before="120" w:after="0" w:line="240" w:lineRule="auto"/>
        <w:ind w:left="709" w:hanging="357"/>
        <w:contextualSpacing w:val="0"/>
        <w:jc w:val="both"/>
        <w:rPr>
          <w:rFonts w:ascii="Arial" w:hAnsi="Arial" w:cs="Arial"/>
        </w:rPr>
      </w:pPr>
      <w:r>
        <w:rPr>
          <w:rFonts w:ascii="Arial" w:hAnsi="Arial" w:cs="Arial"/>
        </w:rPr>
        <w:t>enabling</w:t>
      </w:r>
      <w:r w:rsidR="000C03E7" w:rsidRPr="000C03E7">
        <w:rPr>
          <w:rFonts w:ascii="Arial" w:hAnsi="Arial" w:cs="Arial"/>
        </w:rPr>
        <w:t xml:space="preserve"> inspectors to make a determination about whether a right of entry by WHS entry permit holder is valid and WHS issues that have given rise to the parties for entry;</w:t>
      </w:r>
    </w:p>
    <w:p w14:paraId="30208F75" w14:textId="561C5AE6" w:rsidR="00502B34" w:rsidRPr="000C03E7" w:rsidRDefault="00502B34" w:rsidP="0079654C">
      <w:pPr>
        <w:pStyle w:val="ListParagraph"/>
        <w:numPr>
          <w:ilvl w:val="0"/>
          <w:numId w:val="3"/>
        </w:numPr>
        <w:spacing w:before="120" w:after="0" w:line="240" w:lineRule="auto"/>
        <w:ind w:left="709" w:hanging="357"/>
        <w:contextualSpacing w:val="0"/>
        <w:jc w:val="both"/>
        <w:rPr>
          <w:rFonts w:ascii="Arial" w:hAnsi="Arial" w:cs="Arial"/>
        </w:rPr>
      </w:pPr>
      <w:r w:rsidRPr="000C03E7">
        <w:rPr>
          <w:rFonts w:ascii="Arial" w:hAnsi="Arial" w:cs="Arial"/>
        </w:rPr>
        <w:t xml:space="preserve">restoring the status of codes of practice as existed under the </w:t>
      </w:r>
      <w:r w:rsidRPr="000C03E7">
        <w:rPr>
          <w:rFonts w:ascii="Arial" w:hAnsi="Arial" w:cs="Arial"/>
          <w:i/>
        </w:rPr>
        <w:t>Workplace Health and Safety Act 1995</w:t>
      </w:r>
      <w:r w:rsidRPr="000C03E7">
        <w:rPr>
          <w:rFonts w:ascii="Arial" w:hAnsi="Arial" w:cs="Arial"/>
        </w:rPr>
        <w:t xml:space="preserve">; </w:t>
      </w:r>
      <w:r w:rsidR="006C5FF7">
        <w:rPr>
          <w:rFonts w:ascii="Arial" w:hAnsi="Arial" w:cs="Arial"/>
        </w:rPr>
        <w:t>and</w:t>
      </w:r>
    </w:p>
    <w:p w14:paraId="1366276E" w14:textId="340C7416" w:rsidR="00502B34" w:rsidRPr="000C03E7" w:rsidRDefault="000C03E7" w:rsidP="0079654C">
      <w:pPr>
        <w:pStyle w:val="ListParagraph"/>
        <w:numPr>
          <w:ilvl w:val="0"/>
          <w:numId w:val="3"/>
        </w:numPr>
        <w:spacing w:before="120" w:after="0" w:line="240" w:lineRule="auto"/>
        <w:ind w:left="709" w:hanging="357"/>
        <w:contextualSpacing w:val="0"/>
        <w:jc w:val="both"/>
        <w:rPr>
          <w:rFonts w:ascii="Arial" w:hAnsi="Arial" w:cs="Arial"/>
        </w:rPr>
      </w:pPr>
      <w:r w:rsidRPr="000C03E7">
        <w:rPr>
          <w:rFonts w:ascii="Arial" w:hAnsi="Arial" w:cs="Arial"/>
        </w:rPr>
        <w:t>enabl</w:t>
      </w:r>
      <w:r w:rsidR="00445F9A">
        <w:rPr>
          <w:rFonts w:ascii="Arial" w:hAnsi="Arial" w:cs="Arial"/>
        </w:rPr>
        <w:t>ing</w:t>
      </w:r>
      <w:r w:rsidRPr="000C03E7">
        <w:rPr>
          <w:rFonts w:ascii="Arial" w:hAnsi="Arial" w:cs="Arial"/>
        </w:rPr>
        <w:t xml:space="preserve"> the appointment of a </w:t>
      </w:r>
      <w:r w:rsidR="00593B88">
        <w:rPr>
          <w:rFonts w:ascii="Arial" w:hAnsi="Arial" w:cs="Arial"/>
        </w:rPr>
        <w:t>Work Health and Safety Officer (</w:t>
      </w:r>
      <w:r w:rsidRPr="000C03E7">
        <w:rPr>
          <w:rFonts w:ascii="Arial" w:hAnsi="Arial" w:cs="Arial"/>
        </w:rPr>
        <w:t>WHSO</w:t>
      </w:r>
      <w:r w:rsidR="00593B88">
        <w:rPr>
          <w:rFonts w:ascii="Arial" w:hAnsi="Arial" w:cs="Arial"/>
        </w:rPr>
        <w:t>)</w:t>
      </w:r>
      <w:r w:rsidRPr="000C03E7">
        <w:rPr>
          <w:rFonts w:ascii="Arial" w:hAnsi="Arial" w:cs="Arial"/>
        </w:rPr>
        <w:t xml:space="preserve"> or the election of a H</w:t>
      </w:r>
      <w:r>
        <w:rPr>
          <w:rFonts w:ascii="Arial" w:hAnsi="Arial" w:cs="Arial"/>
        </w:rPr>
        <w:t xml:space="preserve">ealth and </w:t>
      </w:r>
      <w:r w:rsidRPr="000C03E7">
        <w:rPr>
          <w:rFonts w:ascii="Arial" w:hAnsi="Arial" w:cs="Arial"/>
        </w:rPr>
        <w:t>S</w:t>
      </w:r>
      <w:r>
        <w:rPr>
          <w:rFonts w:ascii="Arial" w:hAnsi="Arial" w:cs="Arial"/>
        </w:rPr>
        <w:t xml:space="preserve">afety </w:t>
      </w:r>
      <w:r w:rsidRPr="000C03E7">
        <w:rPr>
          <w:rFonts w:ascii="Arial" w:hAnsi="Arial" w:cs="Arial"/>
        </w:rPr>
        <w:t>R</w:t>
      </w:r>
      <w:r>
        <w:rPr>
          <w:rFonts w:ascii="Arial" w:hAnsi="Arial" w:cs="Arial"/>
        </w:rPr>
        <w:t>epresentative</w:t>
      </w:r>
      <w:r w:rsidRPr="000C03E7">
        <w:rPr>
          <w:rFonts w:ascii="Arial" w:hAnsi="Arial" w:cs="Arial"/>
        </w:rPr>
        <w:t xml:space="preserve"> to be permissible as evidence that a </w:t>
      </w:r>
      <w:r w:rsidR="00593B88">
        <w:rPr>
          <w:rFonts w:ascii="Arial" w:hAnsi="Arial" w:cs="Arial"/>
        </w:rPr>
        <w:t>person conducting a business or undertaking (</w:t>
      </w:r>
      <w:r w:rsidRPr="000C03E7">
        <w:rPr>
          <w:rFonts w:ascii="Arial" w:hAnsi="Arial" w:cs="Arial"/>
        </w:rPr>
        <w:t>PCBU</w:t>
      </w:r>
      <w:r w:rsidR="00593B88">
        <w:rPr>
          <w:rFonts w:ascii="Arial" w:hAnsi="Arial" w:cs="Arial"/>
        </w:rPr>
        <w:t>)</w:t>
      </w:r>
      <w:r w:rsidRPr="000C03E7">
        <w:rPr>
          <w:rFonts w:ascii="Arial" w:hAnsi="Arial" w:cs="Arial"/>
        </w:rPr>
        <w:t xml:space="preserve"> has taken action to m</w:t>
      </w:r>
      <w:r w:rsidR="006C5FF7">
        <w:rPr>
          <w:rFonts w:ascii="Arial" w:hAnsi="Arial" w:cs="Arial"/>
        </w:rPr>
        <w:t>itigate health and safety risks.</w:t>
      </w:r>
    </w:p>
    <w:p w14:paraId="7A184566" w14:textId="20A0BA15" w:rsidR="00F131D0" w:rsidRDefault="00C31A4F" w:rsidP="00F131D0">
      <w:pPr>
        <w:numPr>
          <w:ilvl w:val="0"/>
          <w:numId w:val="1"/>
        </w:numPr>
        <w:spacing w:before="240" w:after="0" w:line="240" w:lineRule="auto"/>
        <w:jc w:val="both"/>
        <w:rPr>
          <w:rFonts w:ascii="Arial" w:hAnsi="Arial" w:cs="Arial"/>
          <w:bCs/>
          <w:spacing w:val="-3"/>
        </w:rPr>
      </w:pPr>
      <w:r>
        <w:rPr>
          <w:rFonts w:ascii="Arial" w:hAnsi="Arial" w:cs="Arial"/>
          <w:u w:val="single"/>
        </w:rPr>
        <w:t>Cabinet approved</w:t>
      </w:r>
      <w:r w:rsidRPr="0079654C">
        <w:rPr>
          <w:rFonts w:ascii="Arial" w:hAnsi="Arial" w:cs="Arial"/>
        </w:rPr>
        <w:t xml:space="preserve"> </w:t>
      </w:r>
      <w:r>
        <w:rPr>
          <w:rFonts w:ascii="Arial" w:hAnsi="Arial" w:cs="Arial"/>
        </w:rPr>
        <w:t>the introduction of the</w:t>
      </w:r>
      <w:r w:rsidR="00502B34" w:rsidRPr="00502B34">
        <w:rPr>
          <w:rFonts w:ascii="Arial" w:hAnsi="Arial" w:cs="Arial"/>
          <w:kern w:val="20"/>
          <w:szCs w:val="24"/>
        </w:rPr>
        <w:t xml:space="preserve"> </w:t>
      </w:r>
      <w:r w:rsidR="00502B34" w:rsidRPr="001E66AA">
        <w:rPr>
          <w:rFonts w:ascii="Arial" w:hAnsi="Arial" w:cs="Arial"/>
          <w:kern w:val="20"/>
          <w:szCs w:val="24"/>
        </w:rPr>
        <w:t>Work Health and Safety and Other Legislation Amendment Bill 2017</w:t>
      </w:r>
      <w:r w:rsidR="00502B34" w:rsidRPr="001E66AA">
        <w:rPr>
          <w:rFonts w:ascii="Arial" w:hAnsi="Arial" w:cs="Arial"/>
          <w:szCs w:val="24"/>
        </w:rPr>
        <w:t xml:space="preserve"> </w:t>
      </w:r>
      <w:r>
        <w:rPr>
          <w:rFonts w:ascii="Arial" w:hAnsi="Arial" w:cs="Arial"/>
        </w:rPr>
        <w:t>into the Legislative Assembly.</w:t>
      </w:r>
    </w:p>
    <w:p w14:paraId="7A184568" w14:textId="77777777" w:rsidR="00C31A4F" w:rsidRPr="00082835" w:rsidRDefault="00C31A4F" w:rsidP="006C5FF7">
      <w:pPr>
        <w:keepNext/>
        <w:numPr>
          <w:ilvl w:val="0"/>
          <w:numId w:val="1"/>
        </w:numPr>
        <w:spacing w:before="360" w:after="0" w:line="240" w:lineRule="auto"/>
        <w:ind w:left="357" w:hanging="357"/>
        <w:jc w:val="both"/>
        <w:rPr>
          <w:rFonts w:ascii="Arial" w:hAnsi="Arial" w:cs="Arial"/>
        </w:rPr>
      </w:pPr>
      <w:r w:rsidRPr="00082835">
        <w:rPr>
          <w:rFonts w:ascii="Arial" w:hAnsi="Arial" w:cs="Arial"/>
          <w:i/>
          <w:u w:val="single"/>
        </w:rPr>
        <w:t>Attachments</w:t>
      </w:r>
    </w:p>
    <w:p w14:paraId="592AA9DB" w14:textId="28491E3B" w:rsidR="00502B34" w:rsidRPr="00082835" w:rsidRDefault="00C47189" w:rsidP="00C31A4F">
      <w:pPr>
        <w:numPr>
          <w:ilvl w:val="0"/>
          <w:numId w:val="2"/>
        </w:numPr>
        <w:spacing w:before="120" w:after="0" w:line="240" w:lineRule="auto"/>
        <w:ind w:left="811"/>
        <w:jc w:val="both"/>
        <w:rPr>
          <w:rFonts w:ascii="Arial" w:hAnsi="Arial" w:cs="Arial"/>
        </w:rPr>
      </w:pPr>
      <w:hyperlink r:id="rId10" w:history="1">
        <w:r w:rsidR="00502B34" w:rsidRPr="009D08E1">
          <w:rPr>
            <w:rStyle w:val="Hyperlink"/>
            <w:rFonts w:ascii="Arial" w:hAnsi="Arial" w:cs="Arial"/>
            <w:kern w:val="20"/>
            <w:szCs w:val="24"/>
          </w:rPr>
          <w:t>Work Health and Safety and Other Legislation Amendment Bill 2017</w:t>
        </w:r>
      </w:hyperlink>
    </w:p>
    <w:p w14:paraId="7A18456B" w14:textId="56E084B0" w:rsidR="00C31A4F" w:rsidRPr="006C5FF7" w:rsidRDefault="00C47189" w:rsidP="006C5FF7">
      <w:pPr>
        <w:numPr>
          <w:ilvl w:val="0"/>
          <w:numId w:val="2"/>
        </w:numPr>
        <w:spacing w:before="120" w:after="0" w:line="240" w:lineRule="auto"/>
        <w:ind w:left="811"/>
        <w:jc w:val="both"/>
        <w:rPr>
          <w:rFonts w:ascii="Arial" w:hAnsi="Arial" w:cs="Arial"/>
        </w:rPr>
      </w:pPr>
      <w:hyperlink r:id="rId11" w:history="1">
        <w:r w:rsidR="00C31A4F" w:rsidRPr="009D08E1">
          <w:rPr>
            <w:rStyle w:val="Hyperlink"/>
            <w:rFonts w:ascii="Arial" w:hAnsi="Arial" w:cs="Arial"/>
          </w:rPr>
          <w:t>Explanatory Notes</w:t>
        </w:r>
      </w:hyperlink>
    </w:p>
    <w:sectPr w:rsidR="00C31A4F" w:rsidRPr="006C5FF7" w:rsidSect="000153BA">
      <w:headerReference w:type="default" r:id="rId12"/>
      <w:pgSz w:w="12240" w:h="15840" w:code="1"/>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AE98" w14:textId="77777777" w:rsidR="00D41119" w:rsidRDefault="00D41119" w:rsidP="00BB3393">
      <w:pPr>
        <w:spacing w:after="0" w:line="240" w:lineRule="auto"/>
      </w:pPr>
      <w:r>
        <w:separator/>
      </w:r>
    </w:p>
  </w:endnote>
  <w:endnote w:type="continuationSeparator" w:id="0">
    <w:p w14:paraId="797EBF5F" w14:textId="77777777" w:rsidR="00D41119" w:rsidRDefault="00D41119" w:rsidP="00BB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C08A" w14:textId="77777777" w:rsidR="00D41119" w:rsidRDefault="00D41119" w:rsidP="00BB3393">
      <w:pPr>
        <w:spacing w:after="0" w:line="240" w:lineRule="auto"/>
      </w:pPr>
      <w:r>
        <w:separator/>
      </w:r>
    </w:p>
  </w:footnote>
  <w:footnote w:type="continuationSeparator" w:id="0">
    <w:p w14:paraId="687C685C" w14:textId="77777777" w:rsidR="00D41119" w:rsidRDefault="00D41119" w:rsidP="00BB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C1E1" w14:textId="77777777" w:rsidR="00BB3393" w:rsidRPr="00937A4A" w:rsidRDefault="00BB3393" w:rsidP="006C5FF7">
    <w:pPr>
      <w:pBdr>
        <w:top w:val="thinThickLargeGap" w:sz="24" w:space="4" w:color="auto"/>
        <w:left w:val="thinThickLargeGap" w:sz="24" w:space="4" w:color="auto"/>
        <w:bottom w:val="thickThinLargeGap" w:sz="24" w:space="4" w:color="auto"/>
        <w:right w:val="thickThinLargeGap" w:sz="24" w:space="4" w:color="auto"/>
      </w:pBdr>
      <w:spacing w:after="0"/>
      <w:jc w:val="center"/>
      <w:rPr>
        <w:rFonts w:ascii="Arial" w:hAnsi="Arial" w:cs="Arial"/>
        <w:b/>
        <w:sz w:val="28"/>
      </w:rPr>
    </w:pPr>
    <w:r w:rsidRPr="00937A4A">
      <w:rPr>
        <w:rFonts w:ascii="Arial" w:hAnsi="Arial" w:cs="Arial"/>
        <w:b/>
        <w:sz w:val="28"/>
      </w:rPr>
      <w:t>Queensland Government</w:t>
    </w:r>
  </w:p>
  <w:p w14:paraId="7AD4CC66" w14:textId="77777777" w:rsidR="00BB3393" w:rsidRPr="00937A4A" w:rsidRDefault="00BB3393" w:rsidP="006C5FF7">
    <w:pPr>
      <w:pBdr>
        <w:top w:val="thinThickLargeGap" w:sz="24" w:space="4" w:color="auto"/>
        <w:left w:val="thinThickLargeGap" w:sz="24" w:space="4" w:color="auto"/>
        <w:bottom w:val="thickThinLargeGap" w:sz="24" w:space="4" w:color="auto"/>
        <w:right w:val="thickThinLargeGap" w:sz="24" w:space="4" w:color="auto"/>
      </w:pBdr>
      <w:tabs>
        <w:tab w:val="center" w:pos="0"/>
      </w:tabs>
      <w:spacing w:before="140" w:after="0"/>
      <w:jc w:val="center"/>
      <w:rPr>
        <w:rFonts w:ascii="Arial" w:hAnsi="Arial" w:cs="Arial"/>
        <w:b/>
      </w:rPr>
    </w:pPr>
    <w:r w:rsidRPr="00937A4A">
      <w:rPr>
        <w:rFonts w:ascii="Arial" w:hAnsi="Arial" w:cs="Arial"/>
        <w:b/>
      </w:rPr>
      <w:t xml:space="preserve">Cabinet – </w:t>
    </w:r>
    <w:r>
      <w:rPr>
        <w:rFonts w:ascii="Arial" w:hAnsi="Arial" w:cs="Arial"/>
        <w:b/>
      </w:rPr>
      <w:t>August 2017</w:t>
    </w:r>
  </w:p>
  <w:p w14:paraId="50B24D94" w14:textId="77777777" w:rsidR="00BB3393" w:rsidRPr="001E66AA" w:rsidRDefault="00BB3393" w:rsidP="006C5FF7">
    <w:pPr>
      <w:keepLines/>
      <w:spacing w:before="120" w:after="0"/>
      <w:rPr>
        <w:rFonts w:ascii="Arial" w:hAnsi="Arial" w:cs="Arial"/>
        <w:b/>
        <w:szCs w:val="24"/>
        <w:u w:val="single"/>
      </w:rPr>
    </w:pPr>
    <w:r w:rsidRPr="001E66AA">
      <w:rPr>
        <w:rFonts w:ascii="Arial" w:hAnsi="Arial" w:cs="Arial"/>
        <w:b/>
        <w:kern w:val="20"/>
        <w:szCs w:val="24"/>
        <w:u w:val="single"/>
      </w:rPr>
      <w:t>Work Health and Safety and Other Legislation Amendment Bill 2017</w:t>
    </w:r>
  </w:p>
  <w:p w14:paraId="63570F97" w14:textId="77777777" w:rsidR="00BB3393" w:rsidRPr="00C31A4F" w:rsidRDefault="00BB3393" w:rsidP="00E21E30">
    <w:pPr>
      <w:tabs>
        <w:tab w:val="left" w:pos="5670"/>
      </w:tabs>
      <w:spacing w:before="120" w:after="0" w:line="240" w:lineRule="auto"/>
      <w:rPr>
        <w:rFonts w:ascii="Arial" w:hAnsi="Arial" w:cs="Arial"/>
        <w:b/>
        <w:u w:val="single"/>
      </w:rPr>
    </w:pPr>
    <w:r w:rsidRPr="005C1FD5">
      <w:rPr>
        <w:rFonts w:ascii="Arial" w:hAnsi="Arial" w:cs="Arial"/>
        <w:b/>
        <w:u w:val="single"/>
      </w:rPr>
      <w:t xml:space="preserve">Minister for </w:t>
    </w:r>
    <w:r>
      <w:rPr>
        <w:rFonts w:ascii="Arial" w:hAnsi="Arial" w:cs="Arial"/>
        <w:b/>
        <w:u w:val="single"/>
      </w:rPr>
      <w:t xml:space="preserve">Employment and Industrial Relations, </w:t>
    </w:r>
    <w:r w:rsidRPr="00C31A4F">
      <w:rPr>
        <w:rFonts w:ascii="Arial" w:hAnsi="Arial" w:cs="Arial"/>
        <w:b/>
        <w:u w:val="single"/>
      </w:rPr>
      <w:t>Minister for Racing and</w:t>
    </w:r>
    <w:r>
      <w:rPr>
        <w:rFonts w:ascii="Arial" w:hAnsi="Arial" w:cs="Arial"/>
        <w:b/>
        <w:u w:val="single"/>
      </w:rPr>
      <w:t xml:space="preserve"> </w:t>
    </w:r>
    <w:r w:rsidRPr="00C31A4F">
      <w:rPr>
        <w:rFonts w:ascii="Arial" w:hAnsi="Arial" w:cs="Arial"/>
        <w:b/>
        <w:u w:val="single"/>
      </w:rPr>
      <w:t>Minister for Multicultural Affairs</w:t>
    </w:r>
  </w:p>
  <w:p w14:paraId="1DFDF21E" w14:textId="77777777" w:rsidR="00BB3393" w:rsidRDefault="00BB3393" w:rsidP="00BB339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C18"/>
    <w:multiLevelType w:val="hybridMultilevel"/>
    <w:tmpl w:val="D6948A0A"/>
    <w:lvl w:ilvl="0" w:tplc="0C090001">
      <w:start w:val="1"/>
      <w:numFmt w:val="bullet"/>
      <w:lvlText w:val=""/>
      <w:lvlJc w:val="left"/>
      <w:pPr>
        <w:tabs>
          <w:tab w:val="num" w:pos="360"/>
        </w:tabs>
        <w:ind w:left="360" w:hanging="360"/>
      </w:pPr>
      <w:rPr>
        <w:rFonts w:ascii="Symbol" w:hAnsi="Symbol" w:hint="default"/>
        <w:b w:val="0"/>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A3B116E"/>
    <w:multiLevelType w:val="hybridMultilevel"/>
    <w:tmpl w:val="4840491E"/>
    <w:lvl w:ilvl="0" w:tplc="7E588866">
      <w:start w:val="1"/>
      <w:numFmt w:val="decimal"/>
      <w:lvlText w:val="%1."/>
      <w:lvlJc w:val="left"/>
      <w:pPr>
        <w:ind w:left="361" w:hanging="360"/>
      </w:pPr>
      <w:rPr>
        <w:b w:val="0"/>
      </w:rPr>
    </w:lvl>
    <w:lvl w:ilvl="1" w:tplc="0C090001">
      <w:start w:val="1"/>
      <w:numFmt w:val="bullet"/>
      <w:lvlText w:val=""/>
      <w:lvlJc w:val="left"/>
      <w:pPr>
        <w:ind w:left="1081" w:hanging="360"/>
      </w:pPr>
      <w:rPr>
        <w:rFonts w:ascii="Symbol" w:hAnsi="Symbol" w:hint="default"/>
      </w:r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8228A5"/>
    <w:multiLevelType w:val="hybridMultilevel"/>
    <w:tmpl w:val="59DA7C36"/>
    <w:lvl w:ilvl="0" w:tplc="0C090001">
      <w:start w:val="1"/>
      <w:numFmt w:val="bullet"/>
      <w:lvlText w:val=""/>
      <w:lvlJc w:val="left"/>
      <w:pPr>
        <w:ind w:left="720" w:hanging="360"/>
      </w:pPr>
      <w:rPr>
        <w:rFonts w:ascii="Symbol" w:hAnsi="Symbol" w:hint="default"/>
      </w:rPr>
    </w:lvl>
    <w:lvl w:ilvl="1" w:tplc="AB381A26">
      <w:start w:val="1"/>
      <w:numFmt w:val="bullet"/>
      <w:lvlText w:val="─"/>
      <w:lvlJc w:val="left"/>
      <w:pPr>
        <w:ind w:left="1135"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A"/>
    <w:rsid w:val="000153BA"/>
    <w:rsid w:val="0007018C"/>
    <w:rsid w:val="00075D54"/>
    <w:rsid w:val="00082835"/>
    <w:rsid w:val="000C03E7"/>
    <w:rsid w:val="001144FC"/>
    <w:rsid w:val="001D54A5"/>
    <w:rsid w:val="001D5F65"/>
    <w:rsid w:val="001E66AA"/>
    <w:rsid w:val="001F0305"/>
    <w:rsid w:val="00235F97"/>
    <w:rsid w:val="0029020D"/>
    <w:rsid w:val="00316E10"/>
    <w:rsid w:val="0035021B"/>
    <w:rsid w:val="00445F9A"/>
    <w:rsid w:val="00451D25"/>
    <w:rsid w:val="00493218"/>
    <w:rsid w:val="004E11A3"/>
    <w:rsid w:val="00502B34"/>
    <w:rsid w:val="00504708"/>
    <w:rsid w:val="00510C9F"/>
    <w:rsid w:val="00562C1E"/>
    <w:rsid w:val="00581695"/>
    <w:rsid w:val="00593B88"/>
    <w:rsid w:val="005D7C19"/>
    <w:rsid w:val="006C5FF7"/>
    <w:rsid w:val="006D4CAF"/>
    <w:rsid w:val="0071105B"/>
    <w:rsid w:val="007126CB"/>
    <w:rsid w:val="0079654C"/>
    <w:rsid w:val="009120BF"/>
    <w:rsid w:val="009A0EA9"/>
    <w:rsid w:val="009D08E1"/>
    <w:rsid w:val="00AB2B35"/>
    <w:rsid w:val="00AC3757"/>
    <w:rsid w:val="00BB3393"/>
    <w:rsid w:val="00C31A4F"/>
    <w:rsid w:val="00C47189"/>
    <w:rsid w:val="00D40D34"/>
    <w:rsid w:val="00D41119"/>
    <w:rsid w:val="00D4130F"/>
    <w:rsid w:val="00E21E30"/>
    <w:rsid w:val="00E92518"/>
    <w:rsid w:val="00EE51CA"/>
    <w:rsid w:val="00F131D0"/>
    <w:rsid w:val="00F46765"/>
    <w:rsid w:val="00F62ACE"/>
    <w:rsid w:val="00F761A6"/>
    <w:rsid w:val="00F87EE0"/>
    <w:rsid w:val="00FA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8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4F"/>
    <w:pPr>
      <w:tabs>
        <w:tab w:val="center" w:pos="4513"/>
        <w:tab w:val="right" w:pos="9026"/>
      </w:tabs>
      <w:spacing w:after="0" w:line="240" w:lineRule="auto"/>
    </w:pPr>
    <w:rPr>
      <w:rFonts w:ascii="Times New Roman" w:eastAsia="Times New Roman" w:hAnsi="Times New Roman" w:cs="Times New Roman"/>
      <w:color w:val="000000"/>
      <w:sz w:val="24"/>
      <w:szCs w:val="20"/>
      <w:lang w:val="en-AU" w:eastAsia="en-AU"/>
    </w:rPr>
  </w:style>
  <w:style w:type="character" w:customStyle="1" w:styleId="HeaderChar">
    <w:name w:val="Header Char"/>
    <w:basedOn w:val="DefaultParagraphFont"/>
    <w:link w:val="Header"/>
    <w:uiPriority w:val="99"/>
    <w:rsid w:val="00C31A4F"/>
    <w:rPr>
      <w:rFonts w:ascii="Times New Roman" w:eastAsia="Times New Roman" w:hAnsi="Times New Roman" w:cs="Times New Roman"/>
      <w:color w:val="000000"/>
      <w:sz w:val="24"/>
      <w:szCs w:val="20"/>
      <w:lang w:val="en-AU" w:eastAsia="en-AU"/>
    </w:rPr>
  </w:style>
  <w:style w:type="paragraph" w:styleId="BalloonText">
    <w:name w:val="Balloon Text"/>
    <w:basedOn w:val="Normal"/>
    <w:link w:val="BalloonTextChar"/>
    <w:uiPriority w:val="99"/>
    <w:semiHidden/>
    <w:unhideWhenUsed/>
    <w:rsid w:val="0058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95"/>
    <w:rPr>
      <w:rFonts w:ascii="Segoe UI" w:hAnsi="Segoe UI" w:cs="Segoe UI"/>
      <w:sz w:val="18"/>
      <w:szCs w:val="18"/>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1E66AA"/>
    <w:pPr>
      <w:ind w:left="720"/>
      <w:contextualSpacing/>
    </w:p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basedOn w:val="DefaultParagraphFont"/>
    <w:link w:val="ListParagraph"/>
    <w:uiPriority w:val="34"/>
    <w:locked/>
    <w:rsid w:val="00502B34"/>
  </w:style>
  <w:style w:type="character" w:styleId="Hyperlink">
    <w:name w:val="Hyperlink"/>
    <w:basedOn w:val="DefaultParagraphFont"/>
    <w:uiPriority w:val="99"/>
    <w:unhideWhenUsed/>
    <w:rsid w:val="00D40D34"/>
    <w:rPr>
      <w:color w:val="0000FF" w:themeColor="hyperlink"/>
      <w:u w:val="single"/>
    </w:rPr>
  </w:style>
  <w:style w:type="character" w:styleId="FollowedHyperlink">
    <w:name w:val="FollowedHyperlink"/>
    <w:basedOn w:val="DefaultParagraphFont"/>
    <w:uiPriority w:val="99"/>
    <w:semiHidden/>
    <w:unhideWhenUsed/>
    <w:rsid w:val="00D40D34"/>
    <w:rPr>
      <w:color w:val="800080" w:themeColor="followedHyperlink"/>
      <w:u w:val="single"/>
    </w:rPr>
  </w:style>
  <w:style w:type="character" w:styleId="CommentReference">
    <w:name w:val="annotation reference"/>
    <w:basedOn w:val="DefaultParagraphFont"/>
    <w:uiPriority w:val="99"/>
    <w:semiHidden/>
    <w:unhideWhenUsed/>
    <w:rsid w:val="00D40D34"/>
    <w:rPr>
      <w:sz w:val="16"/>
      <w:szCs w:val="16"/>
    </w:rPr>
  </w:style>
  <w:style w:type="paragraph" w:styleId="CommentText">
    <w:name w:val="annotation text"/>
    <w:basedOn w:val="Normal"/>
    <w:link w:val="CommentTextChar"/>
    <w:uiPriority w:val="99"/>
    <w:semiHidden/>
    <w:unhideWhenUsed/>
    <w:rsid w:val="00D40D34"/>
    <w:pPr>
      <w:spacing w:line="240" w:lineRule="auto"/>
    </w:pPr>
    <w:rPr>
      <w:sz w:val="20"/>
      <w:szCs w:val="20"/>
    </w:rPr>
  </w:style>
  <w:style w:type="character" w:customStyle="1" w:styleId="CommentTextChar">
    <w:name w:val="Comment Text Char"/>
    <w:basedOn w:val="DefaultParagraphFont"/>
    <w:link w:val="CommentText"/>
    <w:uiPriority w:val="99"/>
    <w:semiHidden/>
    <w:rsid w:val="00D40D34"/>
    <w:rPr>
      <w:sz w:val="20"/>
      <w:szCs w:val="20"/>
    </w:rPr>
  </w:style>
  <w:style w:type="paragraph" w:styleId="CommentSubject">
    <w:name w:val="annotation subject"/>
    <w:basedOn w:val="CommentText"/>
    <w:next w:val="CommentText"/>
    <w:link w:val="CommentSubjectChar"/>
    <w:uiPriority w:val="99"/>
    <w:semiHidden/>
    <w:unhideWhenUsed/>
    <w:rsid w:val="00D40D34"/>
    <w:rPr>
      <w:b/>
      <w:bCs/>
    </w:rPr>
  </w:style>
  <w:style w:type="character" w:customStyle="1" w:styleId="CommentSubjectChar">
    <w:name w:val="Comment Subject Char"/>
    <w:basedOn w:val="CommentTextChar"/>
    <w:link w:val="CommentSubject"/>
    <w:uiPriority w:val="99"/>
    <w:semiHidden/>
    <w:rsid w:val="00D40D34"/>
    <w:rPr>
      <w:b/>
      <w:bCs/>
      <w:sz w:val="20"/>
      <w:szCs w:val="20"/>
    </w:rPr>
  </w:style>
  <w:style w:type="paragraph" w:styleId="Footer">
    <w:name w:val="footer"/>
    <w:basedOn w:val="Normal"/>
    <w:link w:val="FooterChar"/>
    <w:uiPriority w:val="99"/>
    <w:unhideWhenUsed/>
    <w:rsid w:val="00BB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s" ma:contentTypeID="0x0101008ABC7B85FF322D4B8AE3B78A6C4BF8F20F00744FFCA7E76F914487EF468E92A85B4E" ma:contentTypeVersion="4" ma:contentTypeDescription="" ma:contentTypeScope="" ma:versionID="bd132e275bda6455f4e90d4966702e1a">
  <xsd:schema xmlns:xsd="http://www.w3.org/2001/XMLSchema" xmlns:xs="http://www.w3.org/2001/XMLSchema" xmlns:p="http://schemas.microsoft.com/office/2006/metadata/properties" xmlns:ns2="40b65710-e3b0-4eb7-a562-55c43e5811c0" targetNamespace="http://schemas.microsoft.com/office/2006/metadata/properties" ma:root="true" ma:fieldsID="99c05fbf20078b8a2364e2f42c737a5e" ns2:_="">
    <xsd:import namespace="40b65710-e3b0-4eb7-a562-55c43e5811c0"/>
    <xsd:element name="properties">
      <xsd:complexType>
        <xsd:sequence>
          <xsd:element name="documentManagement">
            <xsd:complexType>
              <xsd:all>
                <xsd:element ref="ns2:RecordNumber" minOccurs="0"/>
                <xsd:element ref="ns2:CommentsDescripti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9" nillable="true" ma:displayName="Comments/Description" ma:internalName="Comments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40b65710-e3b0-4eb7-a562-55c43e5811c0">R0000004895</RecordNumber>
    <CommentsDescription xmlns="40b65710-e3b0-4eb7-a562-55c43e5811c0" xsi:nil="true"/>
    <TaxKeywordTaxHTField xmlns="40b65710-e3b0-4eb7-a562-55c43e5811c0">
      <Terms xmlns="http://schemas.microsoft.com/office/infopath/2007/PartnerControls"/>
    </TaxKeywordTaxHTField>
    <TaxCatchAll xmlns="40b65710-e3b0-4eb7-a562-55c43e5811c0"/>
  </documentManagement>
</p:properties>
</file>

<file path=customXml/itemProps1.xml><?xml version="1.0" encoding="utf-8"?>
<ds:datastoreItem xmlns:ds="http://schemas.openxmlformats.org/officeDocument/2006/customXml" ds:itemID="{1201C02B-F433-45C2-8072-379F9777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F521B-7261-4834-9913-F6119FCBC6F6}">
  <ds:schemaRefs>
    <ds:schemaRef ds:uri="http://schemas.microsoft.com/sharepoint/v3/contenttype/forms"/>
  </ds:schemaRefs>
</ds:datastoreItem>
</file>

<file path=customXml/itemProps3.xml><?xml version="1.0" encoding="utf-8"?>
<ds:datastoreItem xmlns:ds="http://schemas.openxmlformats.org/officeDocument/2006/customXml" ds:itemID="{DB32970C-02DE-47BD-9BDC-7382838FED86}">
  <ds:schemaRefs>
    <ds:schemaRef ds:uri="http://schemas.microsoft.com/office/2006/metadata/properties"/>
    <ds:schemaRef ds:uri="http://schemas.microsoft.com/office/infopath/2007/PartnerControls"/>
    <ds:schemaRef ds:uri="40b65710-e3b0-4eb7-a562-55c43e5811c0"/>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206</Words>
  <Characters>1153</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CharactersWithSpaces>
  <SharedDoc>false</SharedDoc>
  <HyperlinkBase>https://www.cabinet.qld.gov.au/documents/2017/Aug/WHSBill/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13</cp:revision>
  <cp:lastPrinted>2018-02-25T23:47:00Z</cp:lastPrinted>
  <dcterms:created xsi:type="dcterms:W3CDTF">2017-08-14T23:20:00Z</dcterms:created>
  <dcterms:modified xsi:type="dcterms:W3CDTF">2018-05-14T03:56:00Z</dcterms:modified>
  <cp:category>Legislation,Workplace_Health_and_Safety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0x0101008ABC7B85FF322D4B8AE3B78A6C4BF8F20F00744FFCA7E76F914487EF468E92A85B4E</vt:lpwstr>
  </property>
  <property fmtid="{D5CDD505-2E9C-101B-9397-08002B2CF9AE}" pid="4" name="_dlc_DocIdItemGuid">
    <vt:lpwstr>2dac903d-2051-4473-b61c-0b39237b24b5</vt:lpwstr>
  </property>
  <property fmtid="{D5CDD505-2E9C-101B-9397-08002B2CF9AE}" pid="5" name="RecordPoint_WorkflowType">
    <vt:lpwstr>ActiveSubmitStub</vt:lpwstr>
  </property>
  <property fmtid="{D5CDD505-2E9C-101B-9397-08002B2CF9AE}" pid="6" name="RecordPoint_ActiveItemWebId">
    <vt:lpwstr>{5ace9747-c160-4c91-a7dd-b3653c339d33}</vt:lpwstr>
  </property>
  <property fmtid="{D5CDD505-2E9C-101B-9397-08002B2CF9AE}" pid="7" name="RecordPoint_ActiveItemSiteId">
    <vt:lpwstr>{6a31b40d-2886-4f0b-82a0-176ad4f012a0}</vt:lpwstr>
  </property>
  <property fmtid="{D5CDD505-2E9C-101B-9397-08002B2CF9AE}" pid="8" name="RecordPoint_ActiveItemListId">
    <vt:lpwstr>{4d6f4864-3c70-4691-967b-d9c6fdcbad5d}</vt:lpwstr>
  </property>
  <property fmtid="{D5CDD505-2E9C-101B-9397-08002B2CF9AE}" pid="9" name="RecordPoint_ActiveItemUniqueId">
    <vt:lpwstr>{e1fc52d0-a25b-4438-b28e-307c2b618ec9}</vt:lpwstr>
  </property>
  <property fmtid="{D5CDD505-2E9C-101B-9397-08002B2CF9AE}" pid="10" name="_docset_NoMedatataSyncRequired">
    <vt:lpwstr>False</vt:lpwstr>
  </property>
  <property fmtid="{D5CDD505-2E9C-101B-9397-08002B2CF9AE}" pid="11" name="RecordPoint_RecordNumberSubmitted">
    <vt:lpwstr>R0000004895</vt:lpwstr>
  </property>
  <property fmtid="{D5CDD505-2E9C-101B-9397-08002B2CF9AE}" pid="12" name="RecordPoint_SubmissionCompleted">
    <vt:lpwstr>2017-08-15T11:05:53.0096576+10:00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axKeyword">
    <vt:lpwstr/>
  </property>
  <property fmtid="{D5CDD505-2E9C-101B-9397-08002B2CF9AE}" pid="17" name="EnteredDate">
    <vt:filetime>2017-08-15T00:54:06Z</vt:filetime>
  </property>
  <property fmtid="{D5CDD505-2E9C-101B-9397-08002B2CF9AE}" pid="18" name="ActionOfficers">
    <vt:lpwstr/>
  </property>
</Properties>
</file>